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A8" w:rsidRPr="000E6A19" w:rsidRDefault="009468A8" w:rsidP="000E6A19">
      <w:pPr>
        <w:ind w:left="-1276" w:right="-1311"/>
        <w:rPr>
          <w:rFonts w:ascii="Arial" w:hAnsi="Arial" w:cs="Arial"/>
        </w:rPr>
      </w:pPr>
    </w:p>
    <w:p w:rsidR="009468A8" w:rsidRPr="000E6A19" w:rsidRDefault="009468A8" w:rsidP="000E6A19">
      <w:pPr>
        <w:ind w:left="-1276" w:right="-1311"/>
        <w:rPr>
          <w:rFonts w:ascii="Arial" w:hAnsi="Arial" w:cs="Arial"/>
        </w:rPr>
      </w:pPr>
    </w:p>
    <w:p w:rsidR="009468A8" w:rsidRDefault="009468A8" w:rsidP="000E6A19">
      <w:pPr>
        <w:ind w:left="-1276" w:right="-1311"/>
        <w:rPr>
          <w:rFonts w:ascii="Arial" w:hAnsi="Arial" w:cs="Arial"/>
        </w:rPr>
      </w:pPr>
    </w:p>
    <w:p w:rsidR="009468A8" w:rsidRDefault="009468A8" w:rsidP="000E6A19">
      <w:pPr>
        <w:ind w:left="-1276" w:right="-1311"/>
        <w:rPr>
          <w:rFonts w:ascii="Arial" w:hAnsi="Arial" w:cs="Arial"/>
        </w:rPr>
      </w:pPr>
    </w:p>
    <w:p w:rsidR="009468A8" w:rsidRDefault="009468A8" w:rsidP="000E6A19">
      <w:pPr>
        <w:ind w:left="-1276" w:right="-1311"/>
        <w:rPr>
          <w:rFonts w:ascii="Arial" w:hAnsi="Arial" w:cs="Arial"/>
        </w:rPr>
      </w:pPr>
    </w:p>
    <w:p w:rsidR="009468A8" w:rsidRPr="00123BA0" w:rsidRDefault="009468A8" w:rsidP="00197D9B">
      <w:pPr>
        <w:pStyle w:val="Header"/>
        <w:tabs>
          <w:tab w:val="left" w:pos="7644"/>
        </w:tabs>
        <w:ind w:left="-720" w:right="-672"/>
        <w:jc w:val="right"/>
        <w:rPr>
          <w:rFonts w:ascii="Verdana" w:hAnsi="Verdana" w:cs="Verdana"/>
          <w:spacing w:val="-3"/>
          <w:sz w:val="22"/>
          <w:szCs w:val="22"/>
        </w:rPr>
      </w:pPr>
      <w:r>
        <w:rPr>
          <w:rFonts w:ascii="Verdana" w:hAnsi="Verdana" w:cs="Verdana"/>
          <w:spacing w:val="-3"/>
          <w:sz w:val="22"/>
          <w:szCs w:val="22"/>
        </w:rPr>
        <w:t>November 2019</w:t>
      </w:r>
    </w:p>
    <w:p w:rsidR="009468A8" w:rsidRPr="00123BA0" w:rsidRDefault="009468A8" w:rsidP="00197D9B">
      <w:pPr>
        <w:pStyle w:val="Header"/>
        <w:tabs>
          <w:tab w:val="left" w:pos="7644"/>
        </w:tabs>
        <w:ind w:left="-720" w:right="-672"/>
        <w:rPr>
          <w:rFonts w:ascii="Verdana" w:hAnsi="Verdana" w:cs="Verdana"/>
          <w:spacing w:val="-3"/>
          <w:sz w:val="22"/>
          <w:szCs w:val="22"/>
        </w:rPr>
      </w:pPr>
    </w:p>
    <w:p w:rsidR="009468A8" w:rsidRPr="00123BA0" w:rsidRDefault="009468A8" w:rsidP="00197D9B">
      <w:pPr>
        <w:pStyle w:val="Header"/>
        <w:tabs>
          <w:tab w:val="left" w:pos="7644"/>
        </w:tabs>
        <w:ind w:left="-720" w:right="-672"/>
        <w:rPr>
          <w:rFonts w:ascii="Verdana" w:hAnsi="Verdana" w:cs="Verdana"/>
          <w:spacing w:val="-3"/>
          <w:sz w:val="22"/>
          <w:szCs w:val="22"/>
        </w:rPr>
      </w:pPr>
    </w:p>
    <w:p w:rsidR="009468A8" w:rsidRPr="00123BA0" w:rsidRDefault="009468A8" w:rsidP="00197D9B">
      <w:pPr>
        <w:ind w:left="-720" w:right="-672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Instrumental lessons on VIOLIN, VIOLA and CELLO</w:t>
      </w:r>
    </w:p>
    <w:p w:rsidR="009468A8" w:rsidRPr="00123BA0" w:rsidRDefault="009468A8" w:rsidP="00197D9B">
      <w:pPr>
        <w:ind w:left="-720" w:right="-672"/>
        <w:jc w:val="center"/>
        <w:rPr>
          <w:rFonts w:ascii="Verdana" w:hAnsi="Verdana" w:cs="Verdana"/>
          <w:sz w:val="22"/>
          <w:szCs w:val="22"/>
        </w:rPr>
      </w:pPr>
    </w:p>
    <w:p w:rsidR="009468A8" w:rsidRPr="00123BA0" w:rsidRDefault="009468A8" w:rsidP="005C072E">
      <w:pPr>
        <w:ind w:right="-672"/>
        <w:jc w:val="both"/>
        <w:rPr>
          <w:rFonts w:ascii="Verdana" w:hAnsi="Verdana" w:cs="Verdana"/>
          <w:sz w:val="22"/>
          <w:szCs w:val="22"/>
        </w:rPr>
      </w:pPr>
      <w:r w:rsidRPr="00123BA0">
        <w:rPr>
          <w:rFonts w:ascii="Verdana" w:hAnsi="Verdana" w:cs="Verdana"/>
          <w:sz w:val="22"/>
          <w:szCs w:val="22"/>
        </w:rPr>
        <w:t>Dear Parent / Carer</w:t>
      </w:r>
    </w:p>
    <w:p w:rsidR="009468A8" w:rsidRPr="00123BA0" w:rsidRDefault="009468A8" w:rsidP="00197D9B">
      <w:pPr>
        <w:ind w:left="-720" w:right="-672"/>
        <w:jc w:val="both"/>
        <w:rPr>
          <w:rFonts w:ascii="Verdana" w:hAnsi="Verdana" w:cs="Verdana"/>
          <w:sz w:val="22"/>
          <w:szCs w:val="22"/>
        </w:rPr>
      </w:pPr>
    </w:p>
    <w:p w:rsidR="009468A8" w:rsidRDefault="009468A8" w:rsidP="00123BA0">
      <w:pPr>
        <w:ind w:left="-720" w:right="-672"/>
        <w:jc w:val="both"/>
        <w:rPr>
          <w:rFonts w:ascii="Verdana" w:hAnsi="Verdana" w:cs="Verdana"/>
          <w:color w:val="000000"/>
          <w:sz w:val="22"/>
          <w:szCs w:val="22"/>
          <w:lang w:eastAsia="en-GB"/>
        </w:rPr>
      </w:pPr>
      <w:r w:rsidRPr="00123BA0">
        <w:rPr>
          <w:rFonts w:ascii="Verdana" w:hAnsi="Verdana" w:cs="Verdana"/>
          <w:sz w:val="22"/>
          <w:szCs w:val="22"/>
        </w:rPr>
        <w:t xml:space="preserve">Following a </w:t>
      </w:r>
      <w:r>
        <w:rPr>
          <w:rFonts w:ascii="Verdana" w:hAnsi="Verdana" w:cs="Verdana"/>
          <w:sz w:val="22"/>
          <w:szCs w:val="22"/>
        </w:rPr>
        <w:t xml:space="preserve">concert today, </w:t>
      </w:r>
      <w:r w:rsidRPr="00123BA0">
        <w:rPr>
          <w:rFonts w:ascii="Verdana" w:hAnsi="Verdana" w:cs="Verdana"/>
          <w:sz w:val="22"/>
          <w:szCs w:val="22"/>
        </w:rPr>
        <w:t xml:space="preserve">your son / daughter has shown an </w:t>
      </w:r>
      <w:r>
        <w:rPr>
          <w:rFonts w:ascii="Verdana" w:hAnsi="Verdana" w:cs="Verdana"/>
          <w:sz w:val="22"/>
          <w:szCs w:val="22"/>
        </w:rPr>
        <w:t>interest in learning to play a</w:t>
      </w:r>
      <w:r w:rsidRPr="00123BA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musical instrument. There are currently spaces for new beginners                   to start the violin, viola or cello. </w:t>
      </w:r>
      <w:r w:rsidRPr="00123BA0">
        <w:rPr>
          <w:rFonts w:ascii="Verdana" w:hAnsi="Verdana" w:cs="Verdana"/>
          <w:sz w:val="22"/>
          <w:szCs w:val="22"/>
        </w:rPr>
        <w:t xml:space="preserve">Weekly </w:t>
      </w:r>
      <w:r>
        <w:rPr>
          <w:rFonts w:ascii="Verdana" w:hAnsi="Verdana" w:cs="Verdana"/>
          <w:sz w:val="22"/>
          <w:szCs w:val="22"/>
        </w:rPr>
        <w:t>30 minute</w:t>
      </w:r>
      <w:r w:rsidRPr="00123BA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lessons</w:t>
      </w:r>
      <w:r w:rsidRPr="00123BA0">
        <w:rPr>
          <w:rFonts w:ascii="Verdana" w:hAnsi="Verdana" w:cs="Verdana"/>
          <w:sz w:val="22"/>
          <w:szCs w:val="22"/>
        </w:rPr>
        <w:t xml:space="preserve"> take</w:t>
      </w:r>
      <w:r>
        <w:rPr>
          <w:rFonts w:ascii="Verdana" w:hAnsi="Verdana" w:cs="Verdana"/>
          <w:sz w:val="22"/>
          <w:szCs w:val="22"/>
        </w:rPr>
        <w:t xml:space="preserve"> place during school hours, </w:t>
      </w:r>
      <w:r w:rsidRPr="00123BA0">
        <w:rPr>
          <w:rFonts w:ascii="Verdana" w:hAnsi="Verdana" w:cs="Verdana"/>
          <w:sz w:val="22"/>
          <w:szCs w:val="22"/>
        </w:rPr>
        <w:t>in grou</w:t>
      </w:r>
      <w:r>
        <w:rPr>
          <w:rFonts w:ascii="Verdana" w:hAnsi="Verdana" w:cs="Verdana"/>
          <w:sz w:val="22"/>
          <w:szCs w:val="22"/>
        </w:rPr>
        <w:t>ps of up to five</w:t>
      </w:r>
      <w:r w:rsidRPr="00123BA0">
        <w:rPr>
          <w:rFonts w:ascii="Verdana" w:hAnsi="Verdana" w:cs="Verdana"/>
          <w:sz w:val="22"/>
          <w:szCs w:val="22"/>
        </w:rPr>
        <w:t xml:space="preserve"> pupils. </w:t>
      </w:r>
      <w:r w:rsidRPr="00123BA0">
        <w:rPr>
          <w:rFonts w:ascii="Verdana" w:hAnsi="Verdana" w:cs="Verdana"/>
          <w:sz w:val="22"/>
          <w:szCs w:val="22"/>
          <w:shd w:val="clear" w:color="auto" w:fill="FFFFFF"/>
        </w:rPr>
        <w:t xml:space="preserve">Many children enjoy learning in groups with their </w:t>
      </w:r>
      <w:r>
        <w:rPr>
          <w:rFonts w:ascii="Verdana" w:hAnsi="Verdana" w:cs="Verdana"/>
          <w:sz w:val="22"/>
          <w:szCs w:val="22"/>
          <w:shd w:val="clear" w:color="auto" w:fill="FFFFFF"/>
        </w:rPr>
        <w:t xml:space="preserve">    </w:t>
      </w:r>
      <w:r w:rsidRPr="00123BA0">
        <w:rPr>
          <w:rFonts w:ascii="Verdana" w:hAnsi="Verdana" w:cs="Verdana"/>
          <w:sz w:val="22"/>
          <w:szCs w:val="22"/>
          <w:shd w:val="clear" w:color="auto" w:fill="FFFFFF"/>
        </w:rPr>
        <w:t>friends and tuition in small groups provi</w:t>
      </w:r>
      <w:r>
        <w:rPr>
          <w:rFonts w:ascii="Verdana" w:hAnsi="Verdana" w:cs="Verdana"/>
          <w:sz w:val="22"/>
          <w:szCs w:val="22"/>
          <w:shd w:val="clear" w:color="auto" w:fill="FFFFFF"/>
        </w:rPr>
        <w:t>des a fun and</w:t>
      </w:r>
      <w:r w:rsidRPr="00123BA0">
        <w:rPr>
          <w:rFonts w:ascii="Verdana" w:hAnsi="Verdana" w:cs="Verdana"/>
          <w:sz w:val="22"/>
          <w:szCs w:val="22"/>
          <w:shd w:val="clear" w:color="auto" w:fill="FFFFFF"/>
        </w:rPr>
        <w:t xml:space="preserve"> effective way for </w:t>
      </w:r>
      <w:r>
        <w:rPr>
          <w:rFonts w:ascii="Verdana" w:hAnsi="Verdana" w:cs="Verdana"/>
          <w:sz w:val="22"/>
          <w:szCs w:val="22"/>
          <w:shd w:val="clear" w:color="auto" w:fill="FFFFFF"/>
        </w:rPr>
        <w:t xml:space="preserve">             </w:t>
      </w:r>
      <w:r w:rsidRPr="00123BA0">
        <w:rPr>
          <w:rFonts w:ascii="Verdana" w:hAnsi="Verdana" w:cs="Verdana"/>
          <w:sz w:val="22"/>
          <w:szCs w:val="22"/>
          <w:shd w:val="clear" w:color="auto" w:fill="FFFFFF"/>
        </w:rPr>
        <w:t>children</w:t>
      </w:r>
      <w:r>
        <w:rPr>
          <w:rFonts w:ascii="Verdana" w:hAnsi="Verdana" w:cs="Verdana"/>
          <w:sz w:val="22"/>
          <w:szCs w:val="22"/>
          <w:shd w:val="clear" w:color="auto" w:fill="FFFFFF"/>
        </w:rPr>
        <w:t xml:space="preserve"> </w:t>
      </w:r>
      <w:r w:rsidRPr="00123BA0">
        <w:rPr>
          <w:rFonts w:ascii="Verdana" w:hAnsi="Verdana" w:cs="Verdana"/>
          <w:sz w:val="22"/>
          <w:szCs w:val="22"/>
          <w:shd w:val="clear" w:color="auto" w:fill="FFFFFF"/>
        </w:rPr>
        <w:t xml:space="preserve">to learn. </w:t>
      </w:r>
    </w:p>
    <w:p w:rsidR="009468A8" w:rsidRDefault="009468A8" w:rsidP="00123BA0">
      <w:pPr>
        <w:ind w:left="-720" w:right="-672"/>
        <w:jc w:val="both"/>
        <w:rPr>
          <w:rFonts w:ascii="Verdana" w:hAnsi="Verdana" w:cs="Verdana"/>
          <w:color w:val="000000"/>
          <w:sz w:val="22"/>
          <w:szCs w:val="22"/>
          <w:lang w:eastAsia="en-GB"/>
        </w:rPr>
      </w:pPr>
    </w:p>
    <w:p w:rsidR="009468A8" w:rsidRDefault="009468A8" w:rsidP="00197D9B">
      <w:pPr>
        <w:ind w:left="-720" w:right="-67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shd w:val="clear" w:color="auto" w:fill="FFFFFF"/>
        </w:rPr>
        <w:t>The cost for group lessons is £8.50 per lesson, payable either monthly or termly (11 lessons).</w:t>
      </w:r>
      <w:r w:rsidRPr="00123BA0">
        <w:rPr>
          <w:rFonts w:ascii="Verdana" w:hAnsi="Verdana" w:cs="Verdana"/>
          <w:sz w:val="22"/>
          <w:szCs w:val="22"/>
          <w:shd w:val="clear" w:color="auto" w:fill="FFFFFF"/>
        </w:rPr>
        <w:t xml:space="preserve"> </w:t>
      </w:r>
      <w:r w:rsidRPr="00911F8F">
        <w:rPr>
          <w:rFonts w:ascii="Verdana" w:hAnsi="Verdana" w:cs="Verdana"/>
          <w:sz w:val="22"/>
          <w:szCs w:val="22"/>
          <w:shd w:val="clear" w:color="auto" w:fill="FFFFFF"/>
        </w:rPr>
        <w:t>There i</w:t>
      </w:r>
      <w:r>
        <w:rPr>
          <w:rFonts w:ascii="Verdana" w:hAnsi="Verdana" w:cs="Verdana"/>
          <w:sz w:val="22"/>
          <w:szCs w:val="22"/>
          <w:shd w:val="clear" w:color="auto" w:fill="FFFFFF"/>
        </w:rPr>
        <w:t xml:space="preserve">s a bursary scheme to provide free lessons for children who are in receipt of </w:t>
      </w:r>
      <w:r w:rsidRPr="008A30AF">
        <w:rPr>
          <w:rFonts w:ascii="Verdana" w:hAnsi="Verdana" w:cs="Verdana"/>
          <w:sz w:val="22"/>
          <w:szCs w:val="22"/>
          <w:shd w:val="clear" w:color="auto" w:fill="FFFFFF"/>
        </w:rPr>
        <w:t xml:space="preserve">benefits-related </w:t>
      </w:r>
      <w:r>
        <w:rPr>
          <w:rFonts w:ascii="Verdana" w:hAnsi="Verdana" w:cs="Verdana"/>
          <w:sz w:val="22"/>
          <w:szCs w:val="22"/>
          <w:shd w:val="clear" w:color="auto" w:fill="FFFFFF"/>
        </w:rPr>
        <w:t xml:space="preserve">free school meals. </w:t>
      </w:r>
      <w:r>
        <w:rPr>
          <w:rFonts w:ascii="Verdana" w:hAnsi="Verdana" w:cs="Verdana"/>
          <w:color w:val="000000"/>
          <w:sz w:val="22"/>
          <w:szCs w:val="22"/>
          <w:lang w:eastAsia="en-GB"/>
        </w:rPr>
        <w:t>We run an instrument hire scheme (£25 per term), or instruments can be hired from local music shops.</w:t>
      </w:r>
    </w:p>
    <w:p w:rsidR="009468A8" w:rsidRPr="00123BA0" w:rsidRDefault="009468A8" w:rsidP="00197D9B">
      <w:pPr>
        <w:ind w:left="-720" w:right="-672"/>
        <w:jc w:val="both"/>
        <w:rPr>
          <w:rFonts w:ascii="Verdana" w:hAnsi="Verdana" w:cs="Verdana"/>
          <w:sz w:val="22"/>
          <w:szCs w:val="22"/>
        </w:rPr>
      </w:pPr>
    </w:p>
    <w:p w:rsidR="009468A8" w:rsidRPr="00123BA0" w:rsidRDefault="009468A8" w:rsidP="003B19F3">
      <w:pPr>
        <w:ind w:left="-720" w:right="-67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 xml:space="preserve">As well as being an enjoyable and sociable hobby, learning a musical instrument develops co-ordination and fine motor-skills and boosts confidence. Playing an instrument also benefits your brain in many other ways – it uses every area of your brain at once! </w:t>
      </w:r>
      <w:r w:rsidRPr="00123BA0">
        <w:rPr>
          <w:rFonts w:ascii="Verdana" w:hAnsi="Verdana" w:cs="Verdana"/>
          <w:sz w:val="22"/>
          <w:szCs w:val="22"/>
        </w:rPr>
        <w:t>With lots of encouragement from the teacher and parents, progress should be steady and a pleasing sound should come quite quickly if your child plays regularly at home. Finger and hand co-ordination have to develop, alongside a growing awareness of pitch and rhythm. Experience of reading music notation is not required and will be taught during the lessons.</w:t>
      </w:r>
    </w:p>
    <w:p w:rsidR="009468A8" w:rsidRPr="00123BA0" w:rsidRDefault="009468A8" w:rsidP="00197D9B">
      <w:pPr>
        <w:ind w:left="-720" w:right="-672"/>
        <w:jc w:val="both"/>
        <w:rPr>
          <w:rFonts w:ascii="Verdana" w:hAnsi="Verdana" w:cs="Verdana"/>
          <w:sz w:val="22"/>
          <w:szCs w:val="22"/>
        </w:rPr>
      </w:pPr>
    </w:p>
    <w:p w:rsidR="009468A8" w:rsidRPr="00123BA0" w:rsidRDefault="009468A8" w:rsidP="00197D9B">
      <w:pPr>
        <w:autoSpaceDE w:val="0"/>
        <w:autoSpaceDN w:val="0"/>
        <w:adjustRightInd w:val="0"/>
        <w:ind w:left="-720" w:right="-67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  <w:lang w:eastAsia="en-GB"/>
        </w:rPr>
        <w:t xml:space="preserve">The easiest way to apply for lessons is using our online application form at </w:t>
      </w:r>
      <w:r w:rsidRPr="00123BA0">
        <w:rPr>
          <w:rFonts w:ascii="Verdana" w:hAnsi="Verdana" w:cs="Verdana"/>
          <w:b/>
          <w:bCs/>
          <w:color w:val="000000"/>
          <w:sz w:val="22"/>
          <w:szCs w:val="22"/>
          <w:lang w:eastAsia="en-GB"/>
        </w:rPr>
        <w:t>www.westsussexmusic.co.uk</w:t>
      </w:r>
      <w:r>
        <w:rPr>
          <w:rFonts w:ascii="Verdana" w:hAnsi="Verdana" w:cs="Verdana"/>
          <w:color w:val="000000"/>
          <w:sz w:val="22"/>
          <w:szCs w:val="22"/>
          <w:lang w:eastAsia="en-GB"/>
        </w:rPr>
        <w:t>. Please email us</w:t>
      </w:r>
      <w:r w:rsidRPr="00123BA0">
        <w:rPr>
          <w:rFonts w:ascii="Verdana" w:hAnsi="Verdana" w:cs="Verdana"/>
          <w:color w:val="000000"/>
          <w:sz w:val="22"/>
          <w:szCs w:val="22"/>
          <w:lang w:eastAsia="en-GB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  <w:lang w:eastAsia="en-GB"/>
        </w:rPr>
        <w:t>if you have any queries.</w:t>
      </w:r>
    </w:p>
    <w:p w:rsidR="009468A8" w:rsidRDefault="009468A8" w:rsidP="00197D9B">
      <w:pPr>
        <w:ind w:left="-720" w:right="-672"/>
        <w:jc w:val="both"/>
        <w:rPr>
          <w:rFonts w:ascii="Verdana" w:hAnsi="Verdana" w:cs="Verdana"/>
          <w:sz w:val="22"/>
          <w:szCs w:val="22"/>
        </w:rPr>
      </w:pPr>
    </w:p>
    <w:p w:rsidR="009468A8" w:rsidRDefault="009468A8" w:rsidP="00197D9B">
      <w:pPr>
        <w:ind w:left="-720" w:right="-672"/>
        <w:jc w:val="both"/>
        <w:rPr>
          <w:rFonts w:ascii="Verdana" w:hAnsi="Verdana" w:cs="Verdana"/>
          <w:sz w:val="22"/>
          <w:szCs w:val="22"/>
        </w:rPr>
      </w:pPr>
    </w:p>
    <w:p w:rsidR="009468A8" w:rsidRDefault="009468A8" w:rsidP="00197D9B">
      <w:pPr>
        <w:ind w:left="-720" w:right="-672"/>
        <w:jc w:val="both"/>
        <w:rPr>
          <w:rFonts w:ascii="Verdana" w:hAnsi="Verdana" w:cs="Verdana"/>
          <w:sz w:val="22"/>
          <w:szCs w:val="22"/>
        </w:rPr>
      </w:pPr>
    </w:p>
    <w:p w:rsidR="009468A8" w:rsidRDefault="009468A8" w:rsidP="00197D9B">
      <w:pPr>
        <w:ind w:left="-720" w:right="-672"/>
        <w:jc w:val="both"/>
        <w:rPr>
          <w:rFonts w:ascii="Verdana" w:hAnsi="Verdana" w:cs="Verdana"/>
          <w:sz w:val="22"/>
          <w:szCs w:val="22"/>
        </w:rPr>
      </w:pPr>
    </w:p>
    <w:p w:rsidR="009468A8" w:rsidRDefault="009468A8" w:rsidP="0092554F">
      <w:pPr>
        <w:ind w:left="-720" w:right="-672"/>
        <w:jc w:val="both"/>
        <w:rPr>
          <w:rFonts w:ascii="Verdana" w:hAnsi="Verdana" w:cs="Verdana"/>
          <w:sz w:val="22"/>
          <w:szCs w:val="22"/>
        </w:rPr>
      </w:pPr>
    </w:p>
    <w:p w:rsidR="009468A8" w:rsidRDefault="009468A8" w:rsidP="0092554F">
      <w:pPr>
        <w:ind w:left="-720" w:right="-672"/>
        <w:jc w:val="both"/>
        <w:rPr>
          <w:rFonts w:ascii="Verdana" w:hAnsi="Verdana" w:cs="Verdana"/>
          <w:sz w:val="22"/>
          <w:szCs w:val="22"/>
        </w:rPr>
      </w:pPr>
    </w:p>
    <w:p w:rsidR="009468A8" w:rsidRPr="00123BA0" w:rsidRDefault="009468A8" w:rsidP="0092554F">
      <w:pPr>
        <w:ind w:left="-720" w:right="-672"/>
        <w:jc w:val="both"/>
        <w:rPr>
          <w:rFonts w:ascii="Verdana" w:hAnsi="Verdana" w:cs="Verdana"/>
          <w:sz w:val="22"/>
          <w:szCs w:val="22"/>
        </w:rPr>
      </w:pPr>
    </w:p>
    <w:p w:rsidR="009468A8" w:rsidRDefault="009468A8" w:rsidP="00197D9B">
      <w:pPr>
        <w:ind w:left="-720" w:right="-672"/>
        <w:jc w:val="both"/>
        <w:rPr>
          <w:rFonts w:ascii="Verdana" w:hAnsi="Verdana" w:cs="Verdana"/>
          <w:sz w:val="22"/>
          <w:szCs w:val="22"/>
        </w:rPr>
        <w:sectPr w:rsidR="009468A8" w:rsidSect="000E6A19">
          <w:headerReference w:type="default" r:id="rId6"/>
          <w:pgSz w:w="11900" w:h="16840"/>
          <w:pgMar w:top="1440" w:right="1814" w:bottom="1440" w:left="1758" w:header="567" w:footer="708" w:gutter="0"/>
          <w:cols w:space="708"/>
        </w:sectPr>
      </w:pPr>
    </w:p>
    <w:p w:rsidR="009468A8" w:rsidRPr="00123BA0" w:rsidRDefault="009468A8" w:rsidP="0063097D">
      <w:pPr>
        <w:ind w:left="-720" w:right="-67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Katherine Jerome</w:t>
      </w:r>
    </w:p>
    <w:p w:rsidR="009468A8" w:rsidRPr="00123BA0" w:rsidRDefault="009468A8" w:rsidP="00197D9B">
      <w:pPr>
        <w:ind w:left="-720" w:right="-67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Violin &amp; Viola</w:t>
      </w:r>
      <w:r w:rsidRPr="00123BA0">
        <w:rPr>
          <w:rFonts w:ascii="Verdana" w:hAnsi="Verdana" w:cs="Verdana"/>
          <w:sz w:val="22"/>
          <w:szCs w:val="22"/>
        </w:rPr>
        <w:t xml:space="preserve"> Teacher</w:t>
      </w:r>
    </w:p>
    <w:p w:rsidR="009468A8" w:rsidRDefault="009468A8" w:rsidP="0063097D">
      <w:pPr>
        <w:ind w:left="-720" w:right="-67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Katherine.Jerome@westsussexmusic.co.uk</w:t>
      </w:r>
    </w:p>
    <w:p w:rsidR="009468A8" w:rsidRDefault="009468A8" w:rsidP="0063097D">
      <w:pPr>
        <w:ind w:left="-720" w:right="-672"/>
        <w:jc w:val="both"/>
        <w:rPr>
          <w:rFonts w:ascii="Verdana" w:hAnsi="Verdana" w:cs="Verdana"/>
          <w:sz w:val="22"/>
          <w:szCs w:val="22"/>
        </w:rPr>
      </w:pPr>
    </w:p>
    <w:p w:rsidR="009468A8" w:rsidRDefault="009468A8" w:rsidP="0063097D">
      <w:pPr>
        <w:ind w:left="-720" w:right="-672"/>
        <w:jc w:val="both"/>
        <w:rPr>
          <w:rFonts w:ascii="Verdana" w:hAnsi="Verdana" w:cs="Verdana"/>
          <w:sz w:val="22"/>
          <w:szCs w:val="22"/>
        </w:rPr>
      </w:pPr>
    </w:p>
    <w:p w:rsidR="009468A8" w:rsidRDefault="009468A8" w:rsidP="0063097D">
      <w:pPr>
        <w:ind w:left="-720" w:right="-672"/>
        <w:jc w:val="both"/>
        <w:rPr>
          <w:rFonts w:ascii="Verdana" w:hAnsi="Verdana" w:cs="Verdana"/>
          <w:sz w:val="22"/>
          <w:szCs w:val="22"/>
        </w:rPr>
      </w:pPr>
    </w:p>
    <w:p w:rsidR="009468A8" w:rsidRDefault="009468A8" w:rsidP="0063097D">
      <w:pPr>
        <w:ind w:right="-67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Ethan Merrick</w:t>
      </w:r>
    </w:p>
    <w:p w:rsidR="009468A8" w:rsidRDefault="009468A8" w:rsidP="0063097D">
      <w:pPr>
        <w:ind w:right="-67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Cello Teacher</w:t>
      </w:r>
    </w:p>
    <w:p w:rsidR="009468A8" w:rsidRDefault="009468A8" w:rsidP="0063097D">
      <w:pPr>
        <w:ind w:right="-67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Ethan.Merrick@westsussexmusic.co.uk</w:t>
      </w:r>
    </w:p>
    <w:p w:rsidR="009468A8" w:rsidRDefault="009468A8" w:rsidP="0063097D">
      <w:pPr>
        <w:ind w:left="-720" w:right="-672"/>
        <w:jc w:val="both"/>
        <w:rPr>
          <w:rFonts w:ascii="Verdana" w:hAnsi="Verdana" w:cs="Verdana"/>
          <w:sz w:val="22"/>
          <w:szCs w:val="22"/>
        </w:rPr>
      </w:pPr>
    </w:p>
    <w:p w:rsidR="009468A8" w:rsidRDefault="009468A8" w:rsidP="0063097D">
      <w:pPr>
        <w:ind w:left="-720" w:right="-672"/>
        <w:jc w:val="both"/>
        <w:rPr>
          <w:rFonts w:ascii="Verdana" w:hAnsi="Verdana" w:cs="Verdana"/>
          <w:sz w:val="22"/>
          <w:szCs w:val="22"/>
        </w:rPr>
      </w:pPr>
    </w:p>
    <w:p w:rsidR="009468A8" w:rsidRDefault="009468A8" w:rsidP="0063097D">
      <w:pPr>
        <w:pStyle w:val="Header"/>
        <w:pBdr>
          <w:between w:val="single" w:sz="4" w:space="1" w:color="auto"/>
        </w:pBdr>
        <w:rPr>
          <w:rFonts w:ascii="Verdana" w:hAnsi="Verdana" w:cs="Verdana"/>
          <w:spacing w:val="-3"/>
          <w:sz w:val="22"/>
          <w:szCs w:val="22"/>
        </w:rPr>
        <w:sectPr w:rsidR="009468A8" w:rsidSect="0063097D">
          <w:type w:val="continuous"/>
          <w:pgSz w:w="11900" w:h="16840"/>
          <w:pgMar w:top="1440" w:right="1814" w:bottom="1440" w:left="1758" w:header="567" w:footer="708" w:gutter="0"/>
          <w:cols w:num="2" w:space="720"/>
        </w:sectPr>
      </w:pPr>
    </w:p>
    <w:p w:rsidR="009468A8" w:rsidRPr="00123BA0" w:rsidRDefault="009468A8" w:rsidP="003B19F3">
      <w:pPr>
        <w:pStyle w:val="Header"/>
        <w:pBdr>
          <w:between w:val="single" w:sz="4" w:space="1" w:color="auto"/>
        </w:pBdr>
        <w:tabs>
          <w:tab w:val="left" w:pos="7644"/>
        </w:tabs>
        <w:ind w:right="-672"/>
        <w:jc w:val="both"/>
        <w:rPr>
          <w:rFonts w:ascii="Verdana" w:hAnsi="Verdana" w:cs="Verdana"/>
          <w:spacing w:val="-3"/>
          <w:sz w:val="22"/>
          <w:szCs w:val="22"/>
        </w:rPr>
      </w:pPr>
      <w:bookmarkStart w:id="0" w:name="_GoBack"/>
      <w:bookmarkEnd w:id="0"/>
      <w:r>
        <w:rPr>
          <w:rFonts w:ascii="Verdana" w:hAnsi="Verdana" w:cs="Verdana"/>
          <w:color w:val="000000"/>
          <w:sz w:val="22"/>
          <w:szCs w:val="22"/>
          <w:lang w:eastAsia="en-GB"/>
        </w:rPr>
        <w:t>There are other instruments taught at school – please ask at the school office for details of piano, keyboard or guitar lessons. Alternatively, lessons on some instruments are available at our Saturday Music Centre at Oathall School.</w:t>
      </w:r>
    </w:p>
    <w:sectPr w:rsidR="009468A8" w:rsidRPr="00123BA0" w:rsidSect="0063097D">
      <w:type w:val="continuous"/>
      <w:pgSz w:w="11900" w:h="16840"/>
      <w:pgMar w:top="1440" w:right="1814" w:bottom="1440" w:left="1758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8A8" w:rsidRDefault="009468A8">
      <w:r>
        <w:separator/>
      </w:r>
    </w:p>
  </w:endnote>
  <w:endnote w:type="continuationSeparator" w:id="0">
    <w:p w:rsidR="009468A8" w:rsidRDefault="0094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8A8" w:rsidRDefault="009468A8">
      <w:r>
        <w:separator/>
      </w:r>
    </w:p>
  </w:footnote>
  <w:footnote w:type="continuationSeparator" w:id="0">
    <w:p w:rsidR="009468A8" w:rsidRDefault="0094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A8" w:rsidRDefault="00F71B52" w:rsidP="000E6A19">
    <w:pPr>
      <w:pStyle w:val="Header"/>
      <w:ind w:left="-1276" w:right="-1297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-131445</wp:posOffset>
          </wp:positionV>
          <wp:extent cx="6958330" cy="10223500"/>
          <wp:effectExtent l="0" t="0" r="0" b="0"/>
          <wp:wrapNone/>
          <wp:docPr id="1" name="Picture 0" descr="Letterhead_13se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_13sep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330" cy="1022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19"/>
    <w:rsid w:val="000472DE"/>
    <w:rsid w:val="00091EE8"/>
    <w:rsid w:val="000B21B8"/>
    <w:rsid w:val="000B44DE"/>
    <w:rsid w:val="000E6A19"/>
    <w:rsid w:val="0012393D"/>
    <w:rsid w:val="00123BA0"/>
    <w:rsid w:val="00142F39"/>
    <w:rsid w:val="00197D9B"/>
    <w:rsid w:val="001D7218"/>
    <w:rsid w:val="00240540"/>
    <w:rsid w:val="002657C5"/>
    <w:rsid w:val="002B16C9"/>
    <w:rsid w:val="002C6E06"/>
    <w:rsid w:val="003318AB"/>
    <w:rsid w:val="00371B8E"/>
    <w:rsid w:val="003774E8"/>
    <w:rsid w:val="003A3A03"/>
    <w:rsid w:val="003B19F3"/>
    <w:rsid w:val="00401908"/>
    <w:rsid w:val="0043189E"/>
    <w:rsid w:val="004B7CB1"/>
    <w:rsid w:val="004E4D17"/>
    <w:rsid w:val="004E78CD"/>
    <w:rsid w:val="00524D14"/>
    <w:rsid w:val="0054212D"/>
    <w:rsid w:val="005C072E"/>
    <w:rsid w:val="005E5FA3"/>
    <w:rsid w:val="0063097D"/>
    <w:rsid w:val="00697297"/>
    <w:rsid w:val="007012D5"/>
    <w:rsid w:val="00763501"/>
    <w:rsid w:val="0077527E"/>
    <w:rsid w:val="00787F15"/>
    <w:rsid w:val="00897BC3"/>
    <w:rsid w:val="008A30AF"/>
    <w:rsid w:val="00911F8F"/>
    <w:rsid w:val="0091208B"/>
    <w:rsid w:val="0092184C"/>
    <w:rsid w:val="0092554F"/>
    <w:rsid w:val="009314AE"/>
    <w:rsid w:val="00945759"/>
    <w:rsid w:val="009468A8"/>
    <w:rsid w:val="0096490E"/>
    <w:rsid w:val="009B449E"/>
    <w:rsid w:val="00A01FDF"/>
    <w:rsid w:val="00AC7B45"/>
    <w:rsid w:val="00B91766"/>
    <w:rsid w:val="00B92174"/>
    <w:rsid w:val="00BB45DD"/>
    <w:rsid w:val="00BC7A80"/>
    <w:rsid w:val="00C746DC"/>
    <w:rsid w:val="00CC33A6"/>
    <w:rsid w:val="00CE060D"/>
    <w:rsid w:val="00D5587C"/>
    <w:rsid w:val="00D9669B"/>
    <w:rsid w:val="00EC02BB"/>
    <w:rsid w:val="00F323CF"/>
    <w:rsid w:val="00F47C52"/>
    <w:rsid w:val="00F60FF9"/>
    <w:rsid w:val="00F62E69"/>
    <w:rsid w:val="00F6561C"/>
    <w:rsid w:val="00F71B52"/>
    <w:rsid w:val="00F9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D3EF83"/>
  <w15:docId w15:val="{D391E9D2-5678-492C-972D-6EC65DA3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A19"/>
    <w:rPr>
      <w:rFonts w:ascii="Times" w:hAnsi="Times" w:cs="Time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E6A19"/>
    <w:pPr>
      <w:tabs>
        <w:tab w:val="center" w:pos="4320"/>
        <w:tab w:val="right" w:pos="8640"/>
      </w:tabs>
    </w:pPr>
    <w:rPr>
      <w:rFonts w:ascii="Cambria" w:hAnsi="Cambria" w:cs="Cambr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6A19"/>
  </w:style>
  <w:style w:type="paragraph" w:styleId="Footer">
    <w:name w:val="footer"/>
    <w:basedOn w:val="Normal"/>
    <w:link w:val="FooterChar"/>
    <w:uiPriority w:val="99"/>
    <w:semiHidden/>
    <w:rsid w:val="000E6A19"/>
    <w:pPr>
      <w:tabs>
        <w:tab w:val="center" w:pos="4320"/>
        <w:tab w:val="right" w:pos="8640"/>
      </w:tabs>
    </w:pPr>
    <w:rPr>
      <w:rFonts w:ascii="Cambria" w:hAnsi="Cambria" w:cs="Cambr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6A19"/>
  </w:style>
  <w:style w:type="character" w:styleId="Hyperlink">
    <w:name w:val="Hyperlink"/>
    <w:basedOn w:val="DefaultParagraphFont"/>
    <w:uiPriority w:val="99"/>
    <w:rsid w:val="002657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72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2E"/>
    <w:rPr>
      <w:rFonts w:ascii="Segoe UI" w:hAnsi="Segoe UI" w:cs="Times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January 2014</vt:lpstr>
    </vt:vector>
  </TitlesOfParts>
  <Company>Mandy Armstrong Designs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2014</dc:title>
  <dc:subject/>
  <dc:creator>Mandy Armstrong</dc:creator>
  <cp:keywords/>
  <dc:description/>
  <cp:lastModifiedBy>Clare Worth</cp:lastModifiedBy>
  <cp:revision>2</cp:revision>
  <cp:lastPrinted>2019-12-06T09:00:00Z</cp:lastPrinted>
  <dcterms:created xsi:type="dcterms:W3CDTF">2019-12-06T11:29:00Z</dcterms:created>
  <dcterms:modified xsi:type="dcterms:W3CDTF">2019-12-06T11:29:00Z</dcterms:modified>
</cp:coreProperties>
</file>